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DA41" w14:textId="77777777" w:rsidR="00735902" w:rsidRDefault="00735902" w:rsidP="00D103B2">
      <w:pPr>
        <w:spacing w:after="0"/>
        <w:jc w:val="center"/>
        <w:rPr>
          <w:b/>
          <w:sz w:val="28"/>
          <w:szCs w:val="28"/>
        </w:rPr>
      </w:pPr>
    </w:p>
    <w:p w14:paraId="6FE7C844" w14:textId="1F4BF82D" w:rsidR="00F52C64" w:rsidRPr="00735902" w:rsidRDefault="003262F3" w:rsidP="00D103B2">
      <w:pPr>
        <w:spacing w:after="0"/>
        <w:jc w:val="center"/>
        <w:rPr>
          <w:b/>
          <w:sz w:val="32"/>
          <w:szCs w:val="28"/>
        </w:rPr>
      </w:pPr>
      <w:r>
        <w:rPr>
          <w:b/>
          <w:sz w:val="32"/>
          <w:szCs w:val="28"/>
        </w:rPr>
        <w:t>20</w:t>
      </w:r>
      <w:r w:rsidR="004B16F6">
        <w:rPr>
          <w:b/>
          <w:sz w:val="32"/>
          <w:szCs w:val="28"/>
        </w:rPr>
        <w:t>21</w:t>
      </w:r>
      <w:r w:rsidR="00D103B2" w:rsidRPr="00735902">
        <w:rPr>
          <w:b/>
          <w:sz w:val="32"/>
          <w:szCs w:val="28"/>
        </w:rPr>
        <w:t xml:space="preserve"> </w:t>
      </w:r>
      <w:r w:rsidR="00F07ECC" w:rsidRPr="00735902">
        <w:rPr>
          <w:b/>
          <w:sz w:val="32"/>
          <w:szCs w:val="28"/>
        </w:rPr>
        <w:t>KENTU</w:t>
      </w:r>
      <w:r w:rsidR="00F07ECC">
        <w:rPr>
          <w:b/>
          <w:sz w:val="32"/>
          <w:szCs w:val="28"/>
        </w:rPr>
        <w:t>CKY</w:t>
      </w:r>
      <w:r w:rsidR="00F07ECC" w:rsidRPr="00735902">
        <w:rPr>
          <w:b/>
          <w:sz w:val="32"/>
          <w:szCs w:val="28"/>
        </w:rPr>
        <w:t xml:space="preserve"> </w:t>
      </w:r>
      <w:r w:rsidR="00D103B2" w:rsidRPr="00735902">
        <w:rPr>
          <w:b/>
          <w:sz w:val="32"/>
          <w:szCs w:val="28"/>
        </w:rPr>
        <w:t>ARCHAEOLOGY MONTH Poster Contest</w:t>
      </w:r>
    </w:p>
    <w:p w14:paraId="173AAFC9" w14:textId="77777777" w:rsidR="00D103B2" w:rsidRPr="007511AB" w:rsidRDefault="00D103B2" w:rsidP="00D103B2">
      <w:pPr>
        <w:spacing w:after="0"/>
        <w:jc w:val="center"/>
        <w:rPr>
          <w:b/>
          <w:sz w:val="28"/>
          <w:szCs w:val="28"/>
        </w:rPr>
      </w:pPr>
    </w:p>
    <w:p w14:paraId="41768231" w14:textId="5CF90C1E" w:rsidR="00D103B2" w:rsidRDefault="00D103B2" w:rsidP="00D103B2">
      <w:pPr>
        <w:spacing w:after="0"/>
        <w:jc w:val="center"/>
        <w:rPr>
          <w:b/>
          <w:sz w:val="28"/>
          <w:szCs w:val="28"/>
        </w:rPr>
      </w:pPr>
      <w:r w:rsidRPr="007511AB">
        <w:rPr>
          <w:b/>
          <w:sz w:val="28"/>
          <w:szCs w:val="28"/>
        </w:rPr>
        <w:t xml:space="preserve">Kentucky Organization </w:t>
      </w:r>
      <w:r w:rsidR="00C93746">
        <w:rPr>
          <w:b/>
          <w:sz w:val="28"/>
          <w:szCs w:val="28"/>
        </w:rPr>
        <w:t>of</w:t>
      </w:r>
      <w:r w:rsidRPr="007511AB">
        <w:rPr>
          <w:b/>
          <w:sz w:val="28"/>
          <w:szCs w:val="28"/>
        </w:rPr>
        <w:t xml:space="preserve"> Professional Archaeologists and the </w:t>
      </w:r>
      <w:r w:rsidR="007511AB" w:rsidRPr="007511AB">
        <w:rPr>
          <w:b/>
          <w:sz w:val="28"/>
          <w:szCs w:val="28"/>
        </w:rPr>
        <w:t xml:space="preserve">Kentucky Archaeology Month </w:t>
      </w:r>
      <w:r w:rsidRPr="007511AB">
        <w:rPr>
          <w:b/>
          <w:sz w:val="28"/>
          <w:szCs w:val="28"/>
        </w:rPr>
        <w:t xml:space="preserve">Steering Committee </w:t>
      </w:r>
      <w:r w:rsidR="007511AB">
        <w:rPr>
          <w:b/>
          <w:sz w:val="28"/>
          <w:szCs w:val="28"/>
        </w:rPr>
        <w:t xml:space="preserve">Invite Artists and Graphic Designers </w:t>
      </w:r>
      <w:r w:rsidRPr="007511AB">
        <w:rPr>
          <w:b/>
          <w:sz w:val="28"/>
          <w:szCs w:val="28"/>
        </w:rPr>
        <w:t>to Enter a Poster Contest for</w:t>
      </w:r>
    </w:p>
    <w:p w14:paraId="5952C85E" w14:textId="77777777" w:rsidR="007E6915" w:rsidRPr="007511AB" w:rsidRDefault="007E6915" w:rsidP="00D103B2">
      <w:pPr>
        <w:spacing w:after="0"/>
        <w:jc w:val="center"/>
        <w:rPr>
          <w:b/>
          <w:sz w:val="28"/>
          <w:szCs w:val="28"/>
        </w:rPr>
      </w:pPr>
    </w:p>
    <w:p w14:paraId="7A6D7946" w14:textId="6D7BF261" w:rsidR="00D103B2" w:rsidRPr="00735902" w:rsidRDefault="007E6915" w:rsidP="00D103B2">
      <w:pPr>
        <w:spacing w:after="0"/>
        <w:jc w:val="center"/>
        <w:rPr>
          <w:b/>
          <w:i/>
          <w:color w:val="365F91" w:themeColor="accent1" w:themeShade="BF"/>
          <w:sz w:val="32"/>
          <w:szCs w:val="28"/>
        </w:rPr>
      </w:pPr>
      <w:r>
        <w:rPr>
          <w:b/>
          <w:i/>
          <w:color w:val="365F91" w:themeColor="accent1" w:themeShade="BF"/>
          <w:sz w:val="32"/>
          <w:szCs w:val="28"/>
        </w:rPr>
        <w:t xml:space="preserve">The </w:t>
      </w:r>
      <w:r w:rsidR="00675A1E">
        <w:rPr>
          <w:b/>
          <w:i/>
          <w:color w:val="365F91" w:themeColor="accent1" w:themeShade="BF"/>
          <w:sz w:val="32"/>
          <w:szCs w:val="28"/>
        </w:rPr>
        <w:t>Middle Archaic</w:t>
      </w:r>
      <w:r>
        <w:rPr>
          <w:b/>
          <w:i/>
          <w:color w:val="365F91" w:themeColor="accent1" w:themeShade="BF"/>
          <w:sz w:val="32"/>
          <w:szCs w:val="28"/>
        </w:rPr>
        <w:t xml:space="preserve"> Period in Kentucky</w:t>
      </w:r>
    </w:p>
    <w:p w14:paraId="54D26CB6" w14:textId="77777777" w:rsidR="00D103B2" w:rsidRPr="007511AB" w:rsidRDefault="00D103B2" w:rsidP="00D103B2">
      <w:pPr>
        <w:spacing w:after="0"/>
        <w:jc w:val="center"/>
        <w:rPr>
          <w:b/>
          <w:sz w:val="28"/>
          <w:szCs w:val="28"/>
        </w:rPr>
      </w:pPr>
    </w:p>
    <w:p w14:paraId="27A16CBE" w14:textId="00E03059" w:rsidR="00D103B2" w:rsidRDefault="00D103B2" w:rsidP="00D103B2">
      <w:pPr>
        <w:spacing w:after="0"/>
        <w:rPr>
          <w:sz w:val="24"/>
          <w:szCs w:val="28"/>
        </w:rPr>
      </w:pPr>
      <w:r>
        <w:rPr>
          <w:sz w:val="24"/>
          <w:szCs w:val="28"/>
        </w:rPr>
        <w:t xml:space="preserve">Winning artwork </w:t>
      </w:r>
      <w:r w:rsidR="007511AB">
        <w:rPr>
          <w:sz w:val="24"/>
          <w:szCs w:val="28"/>
        </w:rPr>
        <w:t xml:space="preserve">and design </w:t>
      </w:r>
      <w:r>
        <w:rPr>
          <w:sz w:val="24"/>
          <w:szCs w:val="28"/>
        </w:rPr>
        <w:t xml:space="preserve">will be used as the official poster for the </w:t>
      </w:r>
      <w:r w:rsidR="007E6915">
        <w:rPr>
          <w:sz w:val="24"/>
          <w:szCs w:val="28"/>
        </w:rPr>
        <w:t xml:space="preserve">sixth </w:t>
      </w:r>
      <w:r>
        <w:rPr>
          <w:sz w:val="24"/>
          <w:szCs w:val="28"/>
        </w:rPr>
        <w:t xml:space="preserve">annual Kentucky Archaeology Month “Celebrating </w:t>
      </w:r>
      <w:r w:rsidR="007511AB">
        <w:rPr>
          <w:sz w:val="24"/>
          <w:szCs w:val="28"/>
        </w:rPr>
        <w:t>Kentucky</w:t>
      </w:r>
      <w:r>
        <w:rPr>
          <w:sz w:val="24"/>
          <w:szCs w:val="28"/>
        </w:rPr>
        <w:t xml:space="preserve"> Archaeology”</w:t>
      </w:r>
      <w:r w:rsidR="007E6915">
        <w:rPr>
          <w:sz w:val="24"/>
          <w:szCs w:val="28"/>
        </w:rPr>
        <w:t xml:space="preserve"> program</w:t>
      </w:r>
      <w:r>
        <w:rPr>
          <w:sz w:val="24"/>
          <w:szCs w:val="28"/>
        </w:rPr>
        <w:t xml:space="preserve">.  </w:t>
      </w:r>
      <w:r w:rsidR="00910768">
        <w:rPr>
          <w:sz w:val="24"/>
          <w:szCs w:val="28"/>
        </w:rPr>
        <w:t>Calling all artists and graphic designers</w:t>
      </w:r>
      <w:r>
        <w:rPr>
          <w:sz w:val="24"/>
          <w:szCs w:val="28"/>
        </w:rPr>
        <w:t xml:space="preserve"> to submit </w:t>
      </w:r>
      <w:r w:rsidR="007511AB">
        <w:rPr>
          <w:sz w:val="24"/>
          <w:szCs w:val="28"/>
        </w:rPr>
        <w:t>poster designs</w:t>
      </w:r>
      <w:r w:rsidR="002D73CB">
        <w:rPr>
          <w:sz w:val="24"/>
          <w:szCs w:val="28"/>
        </w:rPr>
        <w:t xml:space="preserve"> that reflect</w:t>
      </w:r>
      <w:r>
        <w:rPr>
          <w:sz w:val="24"/>
          <w:szCs w:val="28"/>
        </w:rPr>
        <w:t xml:space="preserve"> their interpretation of Kentucky’s rich heritage.  </w:t>
      </w:r>
      <w:r w:rsidR="007511AB">
        <w:rPr>
          <w:sz w:val="24"/>
          <w:szCs w:val="28"/>
        </w:rPr>
        <w:t xml:space="preserve">The KAM steering committee will select </w:t>
      </w:r>
      <w:r w:rsidR="007E6915">
        <w:rPr>
          <w:sz w:val="24"/>
          <w:szCs w:val="28"/>
        </w:rPr>
        <w:t xml:space="preserve">three </w:t>
      </w:r>
      <w:r w:rsidR="007511AB">
        <w:rPr>
          <w:sz w:val="24"/>
          <w:szCs w:val="28"/>
        </w:rPr>
        <w:t xml:space="preserve">finalists from the designs submitted.  Finalists will be e-mailed to the KyOPA membership and the winner will be selected by a </w:t>
      </w:r>
      <w:r w:rsidR="004B16F6">
        <w:rPr>
          <w:sz w:val="24"/>
          <w:szCs w:val="28"/>
        </w:rPr>
        <w:t xml:space="preserve">full </w:t>
      </w:r>
      <w:r w:rsidR="007511AB">
        <w:rPr>
          <w:sz w:val="24"/>
          <w:szCs w:val="28"/>
        </w:rPr>
        <w:t>membership vote.</w:t>
      </w:r>
    </w:p>
    <w:p w14:paraId="76D57AB4" w14:textId="77777777" w:rsidR="007511AB" w:rsidRDefault="007511AB" w:rsidP="00D103B2">
      <w:pPr>
        <w:spacing w:after="0"/>
        <w:rPr>
          <w:sz w:val="24"/>
          <w:szCs w:val="28"/>
        </w:rPr>
      </w:pPr>
    </w:p>
    <w:p w14:paraId="76D148BE" w14:textId="77777777" w:rsidR="007511AB" w:rsidRDefault="007511AB" w:rsidP="00D103B2">
      <w:pPr>
        <w:spacing w:after="0"/>
        <w:rPr>
          <w:sz w:val="24"/>
          <w:szCs w:val="28"/>
        </w:rPr>
      </w:pPr>
      <w:r>
        <w:rPr>
          <w:sz w:val="24"/>
          <w:szCs w:val="28"/>
        </w:rPr>
        <w:t>The official Kentucky Archaeology Month poster will be distributed to the Governor’s office, members of Kentucky House, Kentucky Senate, as well as Kentucky libraries, schools, and various parks within the state.</w:t>
      </w:r>
    </w:p>
    <w:p w14:paraId="55E09CE1" w14:textId="77777777" w:rsidR="002D73CB" w:rsidRDefault="002D73CB" w:rsidP="00D103B2">
      <w:pPr>
        <w:spacing w:after="0"/>
        <w:rPr>
          <w:sz w:val="24"/>
          <w:szCs w:val="28"/>
        </w:rPr>
      </w:pPr>
    </w:p>
    <w:p w14:paraId="0A8FD7A1" w14:textId="1DC2C4E5" w:rsidR="002D73CB" w:rsidRDefault="002D73CB" w:rsidP="007E6915">
      <w:pPr>
        <w:spacing w:after="0"/>
        <w:jc w:val="center"/>
        <w:rPr>
          <w:b/>
          <w:sz w:val="24"/>
          <w:szCs w:val="28"/>
        </w:rPr>
      </w:pPr>
      <w:r w:rsidRPr="002D73CB">
        <w:rPr>
          <w:b/>
          <w:sz w:val="24"/>
          <w:szCs w:val="28"/>
        </w:rPr>
        <w:t>Submission Requirements</w:t>
      </w:r>
    </w:p>
    <w:p w14:paraId="54084C5F" w14:textId="77777777" w:rsidR="007E6915" w:rsidRPr="002D73CB" w:rsidRDefault="007E6915" w:rsidP="00D103B2">
      <w:pPr>
        <w:spacing w:after="0"/>
        <w:rPr>
          <w:b/>
          <w:sz w:val="24"/>
          <w:szCs w:val="28"/>
        </w:rPr>
      </w:pPr>
    </w:p>
    <w:p w14:paraId="4B4FEFDD" w14:textId="6B565770" w:rsidR="002D73CB" w:rsidRDefault="002D73CB" w:rsidP="00D103B2">
      <w:pPr>
        <w:spacing w:after="0"/>
        <w:rPr>
          <w:sz w:val="24"/>
          <w:szCs w:val="28"/>
        </w:rPr>
      </w:pPr>
      <w:r w:rsidRPr="002D73CB">
        <w:rPr>
          <w:b/>
          <w:sz w:val="24"/>
          <w:szCs w:val="28"/>
        </w:rPr>
        <w:t xml:space="preserve">Deadline for submission is </w:t>
      </w:r>
      <w:r w:rsidR="00910768">
        <w:rPr>
          <w:b/>
          <w:sz w:val="24"/>
          <w:szCs w:val="28"/>
        </w:rPr>
        <w:t xml:space="preserve">June </w:t>
      </w:r>
      <w:r w:rsidR="004B16F6">
        <w:rPr>
          <w:b/>
          <w:sz w:val="24"/>
          <w:szCs w:val="28"/>
        </w:rPr>
        <w:t>30</w:t>
      </w:r>
      <w:r w:rsidR="00910768">
        <w:rPr>
          <w:b/>
          <w:sz w:val="24"/>
          <w:szCs w:val="28"/>
        </w:rPr>
        <w:t>, 20</w:t>
      </w:r>
      <w:r w:rsidR="004B16F6">
        <w:rPr>
          <w:b/>
          <w:sz w:val="24"/>
          <w:szCs w:val="28"/>
        </w:rPr>
        <w:t>21</w:t>
      </w:r>
      <w:r w:rsidRPr="002D73CB">
        <w:rPr>
          <w:b/>
          <w:sz w:val="24"/>
          <w:szCs w:val="28"/>
        </w:rPr>
        <w:t>.</w:t>
      </w:r>
      <w:r>
        <w:rPr>
          <w:sz w:val="24"/>
          <w:szCs w:val="28"/>
        </w:rPr>
        <w:t xml:space="preserve">  Artists should submit proposed artwork in electronic, camera-ready format.  Submitting artists must also complete the entry form.  </w:t>
      </w:r>
    </w:p>
    <w:p w14:paraId="54B1C9D9" w14:textId="72A63C99" w:rsidR="002D73CB" w:rsidRDefault="002D73CB" w:rsidP="002D73CB">
      <w:pPr>
        <w:pStyle w:val="ListParagraph"/>
        <w:numPr>
          <w:ilvl w:val="0"/>
          <w:numId w:val="1"/>
        </w:numPr>
        <w:spacing w:after="0"/>
        <w:rPr>
          <w:sz w:val="24"/>
          <w:szCs w:val="28"/>
        </w:rPr>
      </w:pPr>
      <w:r>
        <w:rPr>
          <w:sz w:val="24"/>
          <w:szCs w:val="28"/>
        </w:rPr>
        <w:t xml:space="preserve">Submission be </w:t>
      </w:r>
      <w:r w:rsidR="004B16F6">
        <w:rPr>
          <w:sz w:val="24"/>
          <w:szCs w:val="28"/>
        </w:rPr>
        <w:t xml:space="preserve">must consist of </w:t>
      </w:r>
      <w:r>
        <w:rPr>
          <w:sz w:val="24"/>
          <w:szCs w:val="28"/>
        </w:rPr>
        <w:t>original artwork</w:t>
      </w:r>
      <w:r w:rsidR="004B16F6">
        <w:rPr>
          <w:sz w:val="24"/>
          <w:szCs w:val="28"/>
        </w:rPr>
        <w:t>.</w:t>
      </w:r>
    </w:p>
    <w:p w14:paraId="43997E7F" w14:textId="77777777" w:rsidR="002D73CB" w:rsidRDefault="002D73CB" w:rsidP="002D73CB">
      <w:pPr>
        <w:pStyle w:val="ListParagraph"/>
        <w:numPr>
          <w:ilvl w:val="0"/>
          <w:numId w:val="1"/>
        </w:numPr>
        <w:spacing w:after="0"/>
        <w:rPr>
          <w:sz w:val="24"/>
          <w:szCs w:val="28"/>
        </w:rPr>
      </w:pPr>
      <w:r>
        <w:rPr>
          <w:sz w:val="24"/>
          <w:szCs w:val="28"/>
        </w:rPr>
        <w:t>Submissions must be two-dimensional artwork.</w:t>
      </w:r>
    </w:p>
    <w:p w14:paraId="7296A0DB" w14:textId="77777777" w:rsidR="002D73CB" w:rsidRDefault="002D73CB" w:rsidP="002D73CB">
      <w:pPr>
        <w:pStyle w:val="ListParagraph"/>
        <w:numPr>
          <w:ilvl w:val="0"/>
          <w:numId w:val="1"/>
        </w:numPr>
        <w:spacing w:after="0"/>
        <w:rPr>
          <w:sz w:val="24"/>
          <w:szCs w:val="28"/>
        </w:rPr>
      </w:pPr>
      <w:r>
        <w:rPr>
          <w:sz w:val="24"/>
          <w:szCs w:val="28"/>
        </w:rPr>
        <w:t>No syndicated, copyrighted or clip art images may be submitted.</w:t>
      </w:r>
    </w:p>
    <w:p w14:paraId="17A5DFC8" w14:textId="77777777" w:rsidR="002D73CB" w:rsidRDefault="002D73CB" w:rsidP="002D73CB">
      <w:pPr>
        <w:pStyle w:val="ListParagraph"/>
        <w:numPr>
          <w:ilvl w:val="0"/>
          <w:numId w:val="1"/>
        </w:numPr>
        <w:spacing w:after="0"/>
        <w:rPr>
          <w:sz w:val="24"/>
          <w:szCs w:val="28"/>
        </w:rPr>
      </w:pPr>
      <w:r>
        <w:rPr>
          <w:sz w:val="24"/>
          <w:szCs w:val="28"/>
        </w:rPr>
        <w:t xml:space="preserve">Reproducibility will be a factor in the committee’s decision.  High </w:t>
      </w:r>
      <w:r w:rsidR="00F07ECC">
        <w:rPr>
          <w:sz w:val="24"/>
          <w:szCs w:val="28"/>
        </w:rPr>
        <w:t xml:space="preserve">contrast </w:t>
      </w:r>
      <w:r>
        <w:rPr>
          <w:sz w:val="24"/>
          <w:szCs w:val="28"/>
        </w:rPr>
        <w:t>and bright colors are recommended,</w:t>
      </w:r>
      <w:r w:rsidR="00C93746">
        <w:rPr>
          <w:sz w:val="24"/>
          <w:szCs w:val="28"/>
        </w:rPr>
        <w:t xml:space="preserve"> </w:t>
      </w:r>
      <w:r>
        <w:rPr>
          <w:sz w:val="24"/>
          <w:szCs w:val="28"/>
        </w:rPr>
        <w:t>the estimated size of the poster will be 18” by 24”.</w:t>
      </w:r>
    </w:p>
    <w:p w14:paraId="5186B6A0" w14:textId="77777777" w:rsidR="002D73CB" w:rsidRDefault="002D73CB" w:rsidP="002D73CB">
      <w:pPr>
        <w:spacing w:after="0"/>
        <w:rPr>
          <w:sz w:val="24"/>
          <w:szCs w:val="28"/>
        </w:rPr>
      </w:pPr>
    </w:p>
    <w:p w14:paraId="3818F017" w14:textId="77777777" w:rsidR="002D73CB" w:rsidRPr="002D73CB" w:rsidRDefault="002D73CB" w:rsidP="002D73CB">
      <w:pPr>
        <w:spacing w:after="0"/>
        <w:rPr>
          <w:b/>
          <w:sz w:val="24"/>
          <w:szCs w:val="28"/>
        </w:rPr>
      </w:pPr>
      <w:r w:rsidRPr="002D73CB">
        <w:rPr>
          <w:b/>
          <w:sz w:val="24"/>
          <w:szCs w:val="28"/>
        </w:rPr>
        <w:t>Content</w:t>
      </w:r>
    </w:p>
    <w:p w14:paraId="2FBF85A3" w14:textId="77777777" w:rsidR="002D73CB" w:rsidRPr="002D73CB" w:rsidRDefault="002D73CB" w:rsidP="002D73CB">
      <w:pPr>
        <w:pStyle w:val="ListParagraph"/>
        <w:numPr>
          <w:ilvl w:val="0"/>
          <w:numId w:val="3"/>
        </w:numPr>
        <w:spacing w:after="0"/>
        <w:rPr>
          <w:sz w:val="24"/>
          <w:szCs w:val="28"/>
        </w:rPr>
      </w:pPr>
      <w:r w:rsidRPr="002D73CB">
        <w:rPr>
          <w:sz w:val="24"/>
          <w:szCs w:val="28"/>
        </w:rPr>
        <w:t xml:space="preserve">Selected artwork for the poster will be artistic, positive in approach and informative </w:t>
      </w:r>
    </w:p>
    <w:p w14:paraId="61768B8A" w14:textId="77777777" w:rsidR="002D73CB" w:rsidRDefault="002D73CB" w:rsidP="002D73CB">
      <w:pPr>
        <w:spacing w:after="0"/>
        <w:ind w:firstLine="720"/>
        <w:rPr>
          <w:sz w:val="24"/>
          <w:szCs w:val="28"/>
        </w:rPr>
      </w:pPr>
      <w:r>
        <w:rPr>
          <w:sz w:val="24"/>
          <w:szCs w:val="28"/>
        </w:rPr>
        <w:t xml:space="preserve">for </w:t>
      </w:r>
      <w:r w:rsidRPr="002D73CB">
        <w:rPr>
          <w:sz w:val="24"/>
          <w:szCs w:val="28"/>
        </w:rPr>
        <w:t>use as a teaching tool.</w:t>
      </w:r>
    </w:p>
    <w:p w14:paraId="1BD4185C" w14:textId="77777777" w:rsidR="002D73CB" w:rsidRPr="002D73CB" w:rsidRDefault="002D73CB" w:rsidP="002D73CB">
      <w:pPr>
        <w:pStyle w:val="ListParagraph"/>
        <w:numPr>
          <w:ilvl w:val="0"/>
          <w:numId w:val="3"/>
        </w:numPr>
        <w:spacing w:after="0"/>
        <w:rPr>
          <w:sz w:val="24"/>
          <w:szCs w:val="28"/>
        </w:rPr>
      </w:pPr>
      <w:r w:rsidRPr="002D73CB">
        <w:rPr>
          <w:sz w:val="24"/>
          <w:szCs w:val="28"/>
        </w:rPr>
        <w:t xml:space="preserve">Selected artwork for the poster will commemorate </w:t>
      </w:r>
      <w:r>
        <w:rPr>
          <w:sz w:val="24"/>
          <w:szCs w:val="28"/>
        </w:rPr>
        <w:t>Kentucky Archaeology Month celebrating the long history of archaeology and heritage studies in Kentucky.</w:t>
      </w:r>
    </w:p>
    <w:p w14:paraId="32B73220" w14:textId="77777777" w:rsidR="002D73CB" w:rsidRPr="002D73CB" w:rsidRDefault="002D73CB" w:rsidP="002D73CB">
      <w:pPr>
        <w:pStyle w:val="ListParagraph"/>
        <w:numPr>
          <w:ilvl w:val="0"/>
          <w:numId w:val="3"/>
        </w:numPr>
        <w:spacing w:after="0"/>
        <w:rPr>
          <w:sz w:val="24"/>
          <w:szCs w:val="28"/>
        </w:rPr>
      </w:pPr>
      <w:r w:rsidRPr="002D73CB">
        <w:rPr>
          <w:sz w:val="24"/>
          <w:szCs w:val="28"/>
        </w:rPr>
        <w:t xml:space="preserve">Selected artwork for the poster will have broad appeal to </w:t>
      </w:r>
      <w:r w:rsidR="00C93746">
        <w:rPr>
          <w:sz w:val="24"/>
          <w:szCs w:val="28"/>
        </w:rPr>
        <w:t>Kentuckians</w:t>
      </w:r>
      <w:r w:rsidRPr="002D73CB">
        <w:rPr>
          <w:sz w:val="24"/>
          <w:szCs w:val="28"/>
        </w:rPr>
        <w:t xml:space="preserve">, educators, </w:t>
      </w:r>
    </w:p>
    <w:p w14:paraId="390AD203" w14:textId="77777777" w:rsidR="002D73CB" w:rsidRPr="002D73CB" w:rsidRDefault="002D73CB" w:rsidP="002D73CB">
      <w:pPr>
        <w:spacing w:after="0"/>
        <w:ind w:firstLine="720"/>
        <w:rPr>
          <w:sz w:val="24"/>
          <w:szCs w:val="28"/>
        </w:rPr>
      </w:pPr>
      <w:r w:rsidRPr="002D73CB">
        <w:rPr>
          <w:sz w:val="24"/>
          <w:szCs w:val="28"/>
        </w:rPr>
        <w:lastRenderedPageBreak/>
        <w:t xml:space="preserve">students, those considering </w:t>
      </w:r>
      <w:r w:rsidR="00C93746">
        <w:rPr>
          <w:sz w:val="24"/>
          <w:szCs w:val="28"/>
        </w:rPr>
        <w:t>Kentucky</w:t>
      </w:r>
      <w:r w:rsidRPr="002D73CB">
        <w:rPr>
          <w:sz w:val="24"/>
          <w:szCs w:val="28"/>
        </w:rPr>
        <w:t xml:space="preserve"> for travel and vacation, historians, artists and the </w:t>
      </w:r>
    </w:p>
    <w:p w14:paraId="6F279581" w14:textId="77777777" w:rsidR="002D73CB" w:rsidRDefault="002D73CB" w:rsidP="002D73CB">
      <w:pPr>
        <w:spacing w:after="0"/>
        <w:ind w:left="720"/>
        <w:rPr>
          <w:sz w:val="24"/>
          <w:szCs w:val="28"/>
        </w:rPr>
      </w:pPr>
      <w:r w:rsidRPr="002D73CB">
        <w:rPr>
          <w:sz w:val="24"/>
          <w:szCs w:val="28"/>
        </w:rPr>
        <w:t>general public</w:t>
      </w:r>
      <w:r>
        <w:rPr>
          <w:sz w:val="24"/>
          <w:szCs w:val="28"/>
        </w:rPr>
        <w:t>.</w:t>
      </w:r>
    </w:p>
    <w:p w14:paraId="5C9F5C97" w14:textId="77777777" w:rsidR="00C93746" w:rsidRDefault="00C93746" w:rsidP="00C93746">
      <w:pPr>
        <w:spacing w:after="0"/>
        <w:rPr>
          <w:sz w:val="24"/>
          <w:szCs w:val="28"/>
        </w:rPr>
      </w:pPr>
    </w:p>
    <w:p w14:paraId="68AFE7E4" w14:textId="77777777" w:rsidR="00C93746" w:rsidRPr="00C93746" w:rsidRDefault="00C93746" w:rsidP="00C93746">
      <w:pPr>
        <w:spacing w:after="0"/>
        <w:rPr>
          <w:b/>
          <w:sz w:val="24"/>
          <w:szCs w:val="28"/>
        </w:rPr>
      </w:pPr>
      <w:r w:rsidRPr="00C93746">
        <w:rPr>
          <w:b/>
          <w:sz w:val="24"/>
          <w:szCs w:val="28"/>
        </w:rPr>
        <w:t>Selection Process</w:t>
      </w:r>
    </w:p>
    <w:p w14:paraId="3F600A44" w14:textId="77777777" w:rsidR="00C93746" w:rsidRPr="00C93746" w:rsidRDefault="00C93746" w:rsidP="00C93746">
      <w:pPr>
        <w:pStyle w:val="ListParagraph"/>
        <w:numPr>
          <w:ilvl w:val="0"/>
          <w:numId w:val="3"/>
        </w:numPr>
        <w:spacing w:after="0"/>
        <w:rPr>
          <w:sz w:val="24"/>
          <w:szCs w:val="28"/>
        </w:rPr>
      </w:pPr>
      <w:r w:rsidRPr="00C93746">
        <w:rPr>
          <w:sz w:val="24"/>
          <w:szCs w:val="28"/>
        </w:rPr>
        <w:t xml:space="preserve"> A committee will select three finalists from the artwork submitted.</w:t>
      </w:r>
    </w:p>
    <w:p w14:paraId="6276B6E1" w14:textId="77777777" w:rsidR="00C93746" w:rsidRPr="00C93746" w:rsidRDefault="00C93746" w:rsidP="00C93746">
      <w:pPr>
        <w:pStyle w:val="ListParagraph"/>
        <w:numPr>
          <w:ilvl w:val="0"/>
          <w:numId w:val="3"/>
        </w:numPr>
        <w:spacing w:after="0"/>
        <w:rPr>
          <w:sz w:val="24"/>
          <w:szCs w:val="28"/>
        </w:rPr>
      </w:pPr>
      <w:r w:rsidRPr="00C93746">
        <w:rPr>
          <w:sz w:val="24"/>
          <w:szCs w:val="28"/>
        </w:rPr>
        <w:t xml:space="preserve"> The selection committee will consist of members from KyOPA, the Kentucky Heritage Council</w:t>
      </w:r>
      <w:r>
        <w:rPr>
          <w:sz w:val="24"/>
          <w:szCs w:val="28"/>
        </w:rPr>
        <w:t>,</w:t>
      </w:r>
      <w:r w:rsidRPr="00C93746">
        <w:rPr>
          <w:sz w:val="24"/>
          <w:szCs w:val="28"/>
        </w:rPr>
        <w:t xml:space="preserve"> and the Office of State Archaeology.</w:t>
      </w:r>
    </w:p>
    <w:p w14:paraId="7F52D051" w14:textId="77777777" w:rsidR="00C93746" w:rsidRPr="00C93746" w:rsidRDefault="00C93746" w:rsidP="00C93746">
      <w:pPr>
        <w:pStyle w:val="ListParagraph"/>
        <w:numPr>
          <w:ilvl w:val="0"/>
          <w:numId w:val="3"/>
        </w:numPr>
        <w:spacing w:after="0"/>
        <w:rPr>
          <w:sz w:val="24"/>
          <w:szCs w:val="28"/>
        </w:rPr>
      </w:pPr>
      <w:r w:rsidRPr="00C93746">
        <w:rPr>
          <w:sz w:val="24"/>
          <w:szCs w:val="28"/>
        </w:rPr>
        <w:t xml:space="preserve"> Artwork will be judged based upon:</w:t>
      </w:r>
    </w:p>
    <w:p w14:paraId="270EB9ED" w14:textId="77777777" w:rsidR="00C93746" w:rsidRPr="00C93746" w:rsidRDefault="00C93746" w:rsidP="00C93746">
      <w:pPr>
        <w:pStyle w:val="ListParagraph"/>
        <w:numPr>
          <w:ilvl w:val="1"/>
          <w:numId w:val="3"/>
        </w:numPr>
        <w:spacing w:after="0"/>
        <w:rPr>
          <w:sz w:val="24"/>
          <w:szCs w:val="28"/>
        </w:rPr>
      </w:pPr>
      <w:r w:rsidRPr="00C93746">
        <w:rPr>
          <w:sz w:val="24"/>
          <w:szCs w:val="28"/>
        </w:rPr>
        <w:t>Quality of artwork</w:t>
      </w:r>
    </w:p>
    <w:p w14:paraId="7AFF6E5E" w14:textId="77777777" w:rsidR="00C93746" w:rsidRPr="00C93746" w:rsidRDefault="00C93746" w:rsidP="00C93746">
      <w:pPr>
        <w:pStyle w:val="ListParagraph"/>
        <w:numPr>
          <w:ilvl w:val="1"/>
          <w:numId w:val="3"/>
        </w:numPr>
        <w:spacing w:after="0"/>
        <w:rPr>
          <w:sz w:val="24"/>
          <w:szCs w:val="28"/>
        </w:rPr>
      </w:pPr>
      <w:r w:rsidRPr="00C93746">
        <w:rPr>
          <w:sz w:val="24"/>
          <w:szCs w:val="28"/>
        </w:rPr>
        <w:t>Creativity and originality of artwork</w:t>
      </w:r>
    </w:p>
    <w:p w14:paraId="343A11F9" w14:textId="77777777" w:rsidR="00C93746" w:rsidRPr="00C93746" w:rsidRDefault="00C93746" w:rsidP="00C93746">
      <w:pPr>
        <w:pStyle w:val="ListParagraph"/>
        <w:numPr>
          <w:ilvl w:val="1"/>
          <w:numId w:val="3"/>
        </w:numPr>
        <w:spacing w:after="0"/>
        <w:rPr>
          <w:sz w:val="24"/>
          <w:szCs w:val="28"/>
        </w:rPr>
      </w:pPr>
      <w:r w:rsidRPr="00C93746">
        <w:rPr>
          <w:sz w:val="24"/>
          <w:szCs w:val="28"/>
        </w:rPr>
        <w:t>Positive and thematically appropriate artwork</w:t>
      </w:r>
    </w:p>
    <w:p w14:paraId="32D040D2" w14:textId="77777777" w:rsidR="00C93746" w:rsidRPr="00C93746" w:rsidRDefault="00C93746" w:rsidP="00C93746">
      <w:pPr>
        <w:pStyle w:val="ListParagraph"/>
        <w:numPr>
          <w:ilvl w:val="1"/>
          <w:numId w:val="3"/>
        </w:numPr>
        <w:spacing w:after="0"/>
        <w:rPr>
          <w:sz w:val="24"/>
          <w:szCs w:val="28"/>
        </w:rPr>
      </w:pPr>
      <w:r w:rsidRPr="00C93746">
        <w:rPr>
          <w:sz w:val="24"/>
          <w:szCs w:val="28"/>
        </w:rPr>
        <w:t>Reproducibility</w:t>
      </w:r>
    </w:p>
    <w:p w14:paraId="7A537713" w14:textId="77777777" w:rsidR="00C93746" w:rsidRPr="00C93746" w:rsidRDefault="00C93746" w:rsidP="00C93746">
      <w:pPr>
        <w:pStyle w:val="ListParagraph"/>
        <w:numPr>
          <w:ilvl w:val="0"/>
          <w:numId w:val="3"/>
        </w:numPr>
        <w:spacing w:after="0"/>
        <w:rPr>
          <w:sz w:val="24"/>
          <w:szCs w:val="28"/>
        </w:rPr>
      </w:pPr>
      <w:r>
        <w:rPr>
          <w:sz w:val="24"/>
          <w:szCs w:val="28"/>
        </w:rPr>
        <w:t xml:space="preserve">The winner will be selected </w:t>
      </w:r>
      <w:r w:rsidR="00F07ECC">
        <w:rPr>
          <w:sz w:val="24"/>
          <w:szCs w:val="28"/>
        </w:rPr>
        <w:t xml:space="preserve">by </w:t>
      </w:r>
      <w:r>
        <w:rPr>
          <w:sz w:val="24"/>
          <w:szCs w:val="28"/>
        </w:rPr>
        <w:t>electronic vote, via e-mail, from the KyOPA membership</w:t>
      </w:r>
    </w:p>
    <w:p w14:paraId="6F0C1C58" w14:textId="01068036" w:rsidR="00C93746" w:rsidRDefault="00C93746" w:rsidP="00C93746">
      <w:pPr>
        <w:pStyle w:val="ListParagraph"/>
        <w:numPr>
          <w:ilvl w:val="0"/>
          <w:numId w:val="3"/>
        </w:numPr>
        <w:spacing w:after="0"/>
        <w:rPr>
          <w:sz w:val="24"/>
          <w:szCs w:val="28"/>
        </w:rPr>
      </w:pPr>
      <w:r w:rsidRPr="00C93746">
        <w:rPr>
          <w:sz w:val="24"/>
          <w:szCs w:val="28"/>
        </w:rPr>
        <w:t xml:space="preserve"> The winning artwork will be announced in </w:t>
      </w:r>
      <w:r>
        <w:rPr>
          <w:sz w:val="24"/>
          <w:szCs w:val="28"/>
        </w:rPr>
        <w:t>June</w:t>
      </w:r>
      <w:r w:rsidR="007E6915">
        <w:rPr>
          <w:sz w:val="24"/>
          <w:szCs w:val="28"/>
        </w:rPr>
        <w:t xml:space="preserve"> 30</w:t>
      </w:r>
      <w:r>
        <w:rPr>
          <w:sz w:val="24"/>
          <w:szCs w:val="28"/>
        </w:rPr>
        <w:t>, 20</w:t>
      </w:r>
      <w:r w:rsidR="004B16F6">
        <w:rPr>
          <w:sz w:val="24"/>
          <w:szCs w:val="28"/>
        </w:rPr>
        <w:t>21</w:t>
      </w:r>
      <w:r w:rsidRPr="00C93746">
        <w:rPr>
          <w:sz w:val="24"/>
          <w:szCs w:val="28"/>
        </w:rPr>
        <w:t>.</w:t>
      </w:r>
    </w:p>
    <w:p w14:paraId="3EA85354" w14:textId="77777777" w:rsidR="00C93746" w:rsidRPr="00C93746" w:rsidRDefault="00C93746" w:rsidP="00C93746">
      <w:pPr>
        <w:spacing w:after="0"/>
        <w:rPr>
          <w:sz w:val="24"/>
          <w:szCs w:val="28"/>
        </w:rPr>
      </w:pPr>
    </w:p>
    <w:p w14:paraId="5A91A4FE" w14:textId="77777777" w:rsidR="00C93746" w:rsidRDefault="00C93746" w:rsidP="00C93746">
      <w:pPr>
        <w:spacing w:after="0"/>
        <w:rPr>
          <w:sz w:val="24"/>
          <w:szCs w:val="28"/>
        </w:rPr>
      </w:pPr>
      <w:r>
        <w:rPr>
          <w:sz w:val="24"/>
          <w:szCs w:val="28"/>
        </w:rPr>
        <w:t>The Kentucky Organization of Professional Archaeologists</w:t>
      </w:r>
      <w:r w:rsidRPr="00C93746">
        <w:rPr>
          <w:sz w:val="24"/>
          <w:szCs w:val="28"/>
        </w:rPr>
        <w:t xml:space="preserve"> will retain exclusive rights of ownership for all final artwork commissioned via this solicitation. The committee reserves the right to use the artwork for additional purposes, such as websites and print materials</w:t>
      </w:r>
      <w:r>
        <w:rPr>
          <w:sz w:val="24"/>
          <w:szCs w:val="28"/>
        </w:rPr>
        <w:t>.</w:t>
      </w:r>
    </w:p>
    <w:p w14:paraId="20737832" w14:textId="77777777" w:rsidR="00C93746" w:rsidRDefault="00C93746" w:rsidP="00C93746">
      <w:pPr>
        <w:spacing w:after="0"/>
        <w:rPr>
          <w:sz w:val="24"/>
          <w:szCs w:val="28"/>
        </w:rPr>
      </w:pPr>
    </w:p>
    <w:p w14:paraId="08D6DA6D" w14:textId="5FA6D78C" w:rsidR="002652BA" w:rsidRDefault="00C93746" w:rsidP="00C93746">
      <w:pPr>
        <w:spacing w:after="0"/>
        <w:rPr>
          <w:sz w:val="24"/>
          <w:szCs w:val="28"/>
        </w:rPr>
      </w:pPr>
      <w:r>
        <w:rPr>
          <w:sz w:val="24"/>
          <w:szCs w:val="28"/>
        </w:rPr>
        <w:t xml:space="preserve">For more information, please contact </w:t>
      </w:r>
      <w:r w:rsidR="004B16F6">
        <w:rPr>
          <w:sz w:val="24"/>
          <w:szCs w:val="28"/>
        </w:rPr>
        <w:t xml:space="preserve">Duane Simpson at </w:t>
      </w:r>
      <w:hyperlink r:id="rId5" w:history="1">
        <w:r w:rsidR="004B16F6" w:rsidRPr="00A87235">
          <w:rPr>
            <w:rStyle w:val="Hyperlink"/>
            <w:sz w:val="24"/>
            <w:szCs w:val="28"/>
          </w:rPr>
          <w:t>duane.simpson@cardno.com</w:t>
        </w:r>
      </w:hyperlink>
      <w:r w:rsidR="004B16F6">
        <w:rPr>
          <w:sz w:val="24"/>
          <w:szCs w:val="28"/>
        </w:rPr>
        <w:t xml:space="preserve"> or </w:t>
      </w:r>
      <w:r w:rsidR="007E6915">
        <w:rPr>
          <w:sz w:val="24"/>
          <w:szCs w:val="28"/>
        </w:rPr>
        <w:t>Anne Bader</w:t>
      </w:r>
      <w:r w:rsidR="004B16F6">
        <w:rPr>
          <w:sz w:val="24"/>
          <w:szCs w:val="28"/>
        </w:rPr>
        <w:t xml:space="preserve"> at </w:t>
      </w:r>
      <w:hyperlink r:id="rId6" w:history="1">
        <w:r w:rsidR="004B16F6" w:rsidRPr="00A87235">
          <w:rPr>
            <w:rStyle w:val="Hyperlink"/>
            <w:sz w:val="24"/>
            <w:szCs w:val="28"/>
          </w:rPr>
          <w:t>abader@ciarch.com</w:t>
        </w:r>
      </w:hyperlink>
    </w:p>
    <w:p w14:paraId="5CE9390C" w14:textId="77777777" w:rsidR="004B16F6" w:rsidRDefault="004B16F6" w:rsidP="00C93746">
      <w:pPr>
        <w:spacing w:after="0"/>
        <w:rPr>
          <w:sz w:val="24"/>
          <w:szCs w:val="28"/>
        </w:rPr>
      </w:pPr>
    </w:p>
    <w:p w14:paraId="35864D48" w14:textId="77777777" w:rsidR="002652BA" w:rsidRDefault="002652BA">
      <w:pPr>
        <w:rPr>
          <w:sz w:val="24"/>
          <w:szCs w:val="28"/>
        </w:rPr>
      </w:pPr>
      <w:r>
        <w:rPr>
          <w:sz w:val="24"/>
          <w:szCs w:val="28"/>
        </w:rPr>
        <w:br w:type="page"/>
      </w:r>
    </w:p>
    <w:p w14:paraId="7C4F9A25" w14:textId="77777777" w:rsidR="002652BA" w:rsidRPr="002652BA" w:rsidRDefault="002652BA" w:rsidP="002652BA">
      <w:pPr>
        <w:spacing w:after="0"/>
        <w:rPr>
          <w:b/>
          <w:sz w:val="24"/>
          <w:szCs w:val="28"/>
        </w:rPr>
      </w:pPr>
      <w:r w:rsidRPr="002652BA">
        <w:rPr>
          <w:b/>
          <w:sz w:val="24"/>
          <w:szCs w:val="28"/>
        </w:rPr>
        <w:lastRenderedPageBreak/>
        <w:t>Poster Contest Entry Form</w:t>
      </w:r>
    </w:p>
    <w:p w14:paraId="14D9793A" w14:textId="77777777" w:rsidR="002652BA" w:rsidRPr="002652BA" w:rsidRDefault="002652BA" w:rsidP="002652BA">
      <w:pPr>
        <w:spacing w:after="0"/>
        <w:rPr>
          <w:b/>
          <w:sz w:val="24"/>
          <w:szCs w:val="28"/>
        </w:rPr>
      </w:pPr>
      <w:r w:rsidRPr="002652BA">
        <w:rPr>
          <w:b/>
          <w:sz w:val="24"/>
          <w:szCs w:val="28"/>
        </w:rPr>
        <w:t xml:space="preserve">Deadline: </w:t>
      </w:r>
      <w:r w:rsidR="00910768">
        <w:rPr>
          <w:b/>
          <w:sz w:val="24"/>
          <w:szCs w:val="28"/>
        </w:rPr>
        <w:t>June 1, 2014</w:t>
      </w:r>
      <w:r w:rsidRPr="002652BA">
        <w:rPr>
          <w:b/>
          <w:sz w:val="24"/>
          <w:szCs w:val="28"/>
        </w:rPr>
        <w:t xml:space="preserve"> </w:t>
      </w:r>
    </w:p>
    <w:p w14:paraId="760C5C3E" w14:textId="77777777" w:rsidR="002652BA" w:rsidRPr="002652BA" w:rsidRDefault="002652BA" w:rsidP="002652BA">
      <w:pPr>
        <w:spacing w:after="0"/>
        <w:rPr>
          <w:sz w:val="24"/>
          <w:szCs w:val="28"/>
        </w:rPr>
      </w:pPr>
      <w:r w:rsidRPr="002652BA">
        <w:rPr>
          <w:sz w:val="24"/>
          <w:szCs w:val="28"/>
        </w:rPr>
        <w:t xml:space="preserve"> </w:t>
      </w:r>
    </w:p>
    <w:p w14:paraId="533B9CE0" w14:textId="77777777" w:rsidR="002652BA" w:rsidRPr="002652BA" w:rsidRDefault="002652BA" w:rsidP="002652BA">
      <w:pPr>
        <w:spacing w:after="0"/>
        <w:rPr>
          <w:sz w:val="24"/>
          <w:szCs w:val="28"/>
        </w:rPr>
      </w:pPr>
      <w:r w:rsidRPr="002652BA">
        <w:rPr>
          <w:sz w:val="24"/>
          <w:szCs w:val="28"/>
        </w:rPr>
        <w:t>Date of Submission:_____________________________</w:t>
      </w:r>
    </w:p>
    <w:p w14:paraId="30FE1C03" w14:textId="77777777" w:rsidR="002652BA" w:rsidRPr="002652BA" w:rsidRDefault="002652BA" w:rsidP="002652BA">
      <w:pPr>
        <w:spacing w:after="0"/>
        <w:rPr>
          <w:sz w:val="24"/>
          <w:szCs w:val="28"/>
        </w:rPr>
      </w:pPr>
      <w:r w:rsidRPr="002652BA">
        <w:rPr>
          <w:sz w:val="24"/>
          <w:szCs w:val="28"/>
        </w:rPr>
        <w:t>Artist Name: ________________________________</w:t>
      </w:r>
    </w:p>
    <w:p w14:paraId="1F856261" w14:textId="77777777" w:rsidR="002652BA" w:rsidRPr="002652BA" w:rsidRDefault="002652BA" w:rsidP="002652BA">
      <w:pPr>
        <w:spacing w:after="0"/>
        <w:rPr>
          <w:sz w:val="24"/>
          <w:szCs w:val="28"/>
        </w:rPr>
      </w:pPr>
      <w:r w:rsidRPr="002652BA">
        <w:rPr>
          <w:sz w:val="24"/>
          <w:szCs w:val="28"/>
        </w:rPr>
        <w:t>Street Address: ________________________________</w:t>
      </w:r>
    </w:p>
    <w:p w14:paraId="5B1BDB0F" w14:textId="77777777" w:rsidR="002652BA" w:rsidRPr="002652BA" w:rsidRDefault="002652BA" w:rsidP="002652BA">
      <w:pPr>
        <w:spacing w:after="0"/>
        <w:rPr>
          <w:sz w:val="24"/>
          <w:szCs w:val="28"/>
        </w:rPr>
      </w:pPr>
      <w:r w:rsidRPr="002652BA">
        <w:rPr>
          <w:sz w:val="24"/>
          <w:szCs w:val="28"/>
        </w:rPr>
        <w:t xml:space="preserve">City: _____________State: </w:t>
      </w:r>
      <w:r>
        <w:rPr>
          <w:sz w:val="24"/>
          <w:szCs w:val="28"/>
        </w:rPr>
        <w:t>KY</w:t>
      </w:r>
      <w:r w:rsidRPr="002652BA">
        <w:rPr>
          <w:sz w:val="24"/>
          <w:szCs w:val="28"/>
        </w:rPr>
        <w:t xml:space="preserve"> ZIP code: __________</w:t>
      </w:r>
    </w:p>
    <w:p w14:paraId="56AFB4A6" w14:textId="77777777" w:rsidR="002652BA" w:rsidRPr="002652BA" w:rsidRDefault="002652BA" w:rsidP="002652BA">
      <w:pPr>
        <w:spacing w:after="0"/>
        <w:rPr>
          <w:sz w:val="24"/>
          <w:szCs w:val="28"/>
        </w:rPr>
      </w:pPr>
      <w:r w:rsidRPr="002652BA">
        <w:rPr>
          <w:sz w:val="24"/>
          <w:szCs w:val="28"/>
        </w:rPr>
        <w:t>Phone number: ________________________________</w:t>
      </w:r>
    </w:p>
    <w:p w14:paraId="2DB23B38" w14:textId="77777777" w:rsidR="002652BA" w:rsidRPr="002652BA" w:rsidRDefault="002652BA" w:rsidP="002652BA">
      <w:pPr>
        <w:spacing w:after="0"/>
        <w:rPr>
          <w:sz w:val="24"/>
          <w:szCs w:val="28"/>
        </w:rPr>
      </w:pPr>
      <w:r w:rsidRPr="002652BA">
        <w:rPr>
          <w:sz w:val="24"/>
          <w:szCs w:val="28"/>
        </w:rPr>
        <w:t>Email address: ________________________________</w:t>
      </w:r>
    </w:p>
    <w:p w14:paraId="299690F0" w14:textId="77777777" w:rsidR="002652BA" w:rsidRPr="002652BA" w:rsidRDefault="002652BA" w:rsidP="002652BA">
      <w:pPr>
        <w:spacing w:after="0"/>
        <w:rPr>
          <w:sz w:val="24"/>
          <w:szCs w:val="28"/>
        </w:rPr>
      </w:pPr>
      <w:r w:rsidRPr="002652BA">
        <w:rPr>
          <w:sz w:val="24"/>
          <w:szCs w:val="28"/>
        </w:rPr>
        <w:t>About the artwork to be considered for the poster</w:t>
      </w:r>
    </w:p>
    <w:p w14:paraId="10430681" w14:textId="77777777" w:rsidR="002652BA" w:rsidRPr="002652BA" w:rsidRDefault="002652BA" w:rsidP="002652BA">
      <w:pPr>
        <w:spacing w:after="0"/>
        <w:rPr>
          <w:sz w:val="24"/>
          <w:szCs w:val="28"/>
        </w:rPr>
      </w:pPr>
      <w:r w:rsidRPr="002652BA">
        <w:rPr>
          <w:sz w:val="24"/>
          <w:szCs w:val="28"/>
        </w:rPr>
        <w:t xml:space="preserve">Title of artwork: _______________________________________ </w:t>
      </w:r>
    </w:p>
    <w:p w14:paraId="765D48FE" w14:textId="77777777" w:rsidR="002652BA" w:rsidRPr="002652BA" w:rsidRDefault="002652BA" w:rsidP="002652BA">
      <w:pPr>
        <w:spacing w:after="0"/>
        <w:rPr>
          <w:sz w:val="24"/>
          <w:szCs w:val="28"/>
        </w:rPr>
      </w:pPr>
      <w:r w:rsidRPr="002652BA">
        <w:rPr>
          <w:sz w:val="24"/>
          <w:szCs w:val="28"/>
        </w:rPr>
        <w:t xml:space="preserve"> </w:t>
      </w:r>
    </w:p>
    <w:p w14:paraId="73C63913" w14:textId="77777777" w:rsidR="002652BA" w:rsidRPr="002652BA" w:rsidRDefault="002652BA" w:rsidP="002652BA">
      <w:pPr>
        <w:spacing w:after="0"/>
        <w:rPr>
          <w:sz w:val="24"/>
          <w:szCs w:val="28"/>
        </w:rPr>
      </w:pPr>
      <w:r w:rsidRPr="002652BA">
        <w:rPr>
          <w:sz w:val="24"/>
          <w:szCs w:val="28"/>
        </w:rPr>
        <w:t xml:space="preserve">Description/Artist’s concept: </w:t>
      </w:r>
    </w:p>
    <w:p w14:paraId="16887109" w14:textId="77777777" w:rsidR="002652BA" w:rsidRPr="002652BA" w:rsidRDefault="002652BA" w:rsidP="002652BA">
      <w:pPr>
        <w:spacing w:after="0"/>
        <w:rPr>
          <w:sz w:val="24"/>
          <w:szCs w:val="28"/>
        </w:rPr>
      </w:pPr>
      <w:r w:rsidRPr="002652BA">
        <w:rPr>
          <w:sz w:val="24"/>
          <w:szCs w:val="28"/>
        </w:rPr>
        <w:t>______________________________________</w:t>
      </w:r>
    </w:p>
    <w:p w14:paraId="0B6525BD" w14:textId="77777777" w:rsidR="002652BA" w:rsidRPr="002652BA" w:rsidRDefault="002652BA" w:rsidP="002652BA">
      <w:pPr>
        <w:spacing w:after="0"/>
        <w:rPr>
          <w:sz w:val="24"/>
          <w:szCs w:val="28"/>
        </w:rPr>
      </w:pPr>
      <w:r w:rsidRPr="002652BA">
        <w:rPr>
          <w:sz w:val="24"/>
          <w:szCs w:val="28"/>
        </w:rPr>
        <w:t>______________________________________</w:t>
      </w:r>
    </w:p>
    <w:p w14:paraId="4265715E" w14:textId="77777777" w:rsidR="002652BA" w:rsidRPr="002652BA" w:rsidRDefault="002652BA" w:rsidP="002652BA">
      <w:pPr>
        <w:spacing w:after="0"/>
        <w:rPr>
          <w:sz w:val="24"/>
          <w:szCs w:val="28"/>
        </w:rPr>
      </w:pPr>
      <w:r w:rsidRPr="002652BA">
        <w:rPr>
          <w:sz w:val="24"/>
          <w:szCs w:val="28"/>
        </w:rPr>
        <w:t>______________________________________</w:t>
      </w:r>
    </w:p>
    <w:p w14:paraId="48BAF558" w14:textId="77777777" w:rsidR="002652BA" w:rsidRPr="002652BA" w:rsidRDefault="002652BA" w:rsidP="002652BA">
      <w:pPr>
        <w:spacing w:after="0"/>
        <w:rPr>
          <w:sz w:val="24"/>
          <w:szCs w:val="28"/>
        </w:rPr>
      </w:pPr>
      <w:r w:rsidRPr="002652BA">
        <w:rPr>
          <w:sz w:val="24"/>
          <w:szCs w:val="28"/>
        </w:rPr>
        <w:t>______________________________________</w:t>
      </w:r>
    </w:p>
    <w:p w14:paraId="476314C6" w14:textId="77777777" w:rsidR="002652BA" w:rsidRPr="002652BA" w:rsidRDefault="002652BA" w:rsidP="002652BA">
      <w:pPr>
        <w:spacing w:after="0"/>
        <w:rPr>
          <w:sz w:val="24"/>
          <w:szCs w:val="28"/>
        </w:rPr>
      </w:pPr>
      <w:r w:rsidRPr="002652BA">
        <w:rPr>
          <w:sz w:val="24"/>
          <w:szCs w:val="28"/>
        </w:rPr>
        <w:t>______________________________________</w:t>
      </w:r>
    </w:p>
    <w:p w14:paraId="3F20C7AC" w14:textId="77777777" w:rsidR="002652BA" w:rsidRPr="002652BA" w:rsidRDefault="002652BA" w:rsidP="002652BA">
      <w:pPr>
        <w:spacing w:after="0"/>
        <w:rPr>
          <w:sz w:val="24"/>
          <w:szCs w:val="28"/>
        </w:rPr>
      </w:pPr>
      <w:r w:rsidRPr="002652BA">
        <w:rPr>
          <w:sz w:val="24"/>
          <w:szCs w:val="28"/>
        </w:rPr>
        <w:t xml:space="preserve"> </w:t>
      </w:r>
    </w:p>
    <w:p w14:paraId="6798DFDB" w14:textId="77777777" w:rsidR="002652BA" w:rsidRPr="002652BA" w:rsidRDefault="002652BA" w:rsidP="002652BA">
      <w:pPr>
        <w:spacing w:after="0"/>
        <w:rPr>
          <w:sz w:val="24"/>
          <w:szCs w:val="28"/>
        </w:rPr>
      </w:pPr>
      <w:r w:rsidRPr="002652BA">
        <w:rPr>
          <w:sz w:val="24"/>
          <w:szCs w:val="28"/>
        </w:rPr>
        <w:t>This form is required for all submissions.</w:t>
      </w:r>
    </w:p>
    <w:p w14:paraId="6ED0D49C" w14:textId="77777777" w:rsidR="002652BA" w:rsidRPr="002652BA" w:rsidRDefault="002652BA" w:rsidP="002652BA">
      <w:pPr>
        <w:spacing w:after="0"/>
        <w:rPr>
          <w:sz w:val="24"/>
          <w:szCs w:val="28"/>
        </w:rPr>
      </w:pPr>
      <w:r w:rsidRPr="002652BA">
        <w:rPr>
          <w:sz w:val="24"/>
          <w:szCs w:val="28"/>
        </w:rPr>
        <w:t>Mail this form along with an electronic, camera-ready image to:</w:t>
      </w:r>
    </w:p>
    <w:p w14:paraId="5C794EC5" w14:textId="77777777" w:rsidR="002652BA" w:rsidRPr="002652BA" w:rsidRDefault="002652BA" w:rsidP="002652BA">
      <w:pPr>
        <w:spacing w:after="0"/>
        <w:rPr>
          <w:sz w:val="24"/>
          <w:szCs w:val="28"/>
        </w:rPr>
      </w:pPr>
      <w:r>
        <w:rPr>
          <w:sz w:val="24"/>
          <w:szCs w:val="28"/>
        </w:rPr>
        <w:t>Christy Pritchard</w:t>
      </w:r>
    </w:p>
    <w:p w14:paraId="34CFBD33" w14:textId="77777777" w:rsidR="002652BA" w:rsidRPr="002652BA" w:rsidRDefault="002652BA" w:rsidP="002652BA">
      <w:pPr>
        <w:spacing w:after="0"/>
        <w:rPr>
          <w:sz w:val="24"/>
          <w:szCs w:val="28"/>
        </w:rPr>
      </w:pPr>
      <w:r>
        <w:rPr>
          <w:sz w:val="24"/>
          <w:szCs w:val="28"/>
        </w:rPr>
        <w:t>Brockington and Associates</w:t>
      </w:r>
    </w:p>
    <w:p w14:paraId="209A1B01" w14:textId="77777777" w:rsidR="002652BA" w:rsidRPr="002652BA" w:rsidRDefault="002652BA" w:rsidP="002652BA">
      <w:pPr>
        <w:spacing w:after="0"/>
        <w:rPr>
          <w:sz w:val="24"/>
          <w:szCs w:val="28"/>
        </w:rPr>
      </w:pPr>
      <w:r>
        <w:rPr>
          <w:sz w:val="24"/>
          <w:szCs w:val="28"/>
        </w:rPr>
        <w:t>109-A W. Poplar St.</w:t>
      </w:r>
    </w:p>
    <w:p w14:paraId="530AC829" w14:textId="77777777" w:rsidR="00C93746" w:rsidRPr="002D73CB" w:rsidRDefault="002652BA" w:rsidP="002652BA">
      <w:pPr>
        <w:spacing w:after="0"/>
        <w:rPr>
          <w:sz w:val="24"/>
          <w:szCs w:val="28"/>
        </w:rPr>
      </w:pPr>
      <w:r>
        <w:rPr>
          <w:sz w:val="24"/>
          <w:szCs w:val="28"/>
        </w:rPr>
        <w:t>Elizabethtown, KY 42701</w:t>
      </w:r>
    </w:p>
    <w:sectPr w:rsidR="00C93746" w:rsidRPr="002D7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E0C"/>
    <w:multiLevelType w:val="hybridMultilevel"/>
    <w:tmpl w:val="128025D8"/>
    <w:lvl w:ilvl="0" w:tplc="8D28AE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F00BA"/>
    <w:multiLevelType w:val="hybridMultilevel"/>
    <w:tmpl w:val="2338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95AFE"/>
    <w:multiLevelType w:val="hybridMultilevel"/>
    <w:tmpl w:val="0804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90"/>
    <w:rsid w:val="002652BA"/>
    <w:rsid w:val="002D73CB"/>
    <w:rsid w:val="003262F3"/>
    <w:rsid w:val="003C2737"/>
    <w:rsid w:val="004B16F6"/>
    <w:rsid w:val="00675A1E"/>
    <w:rsid w:val="00694A08"/>
    <w:rsid w:val="00735902"/>
    <w:rsid w:val="007511AB"/>
    <w:rsid w:val="007E6915"/>
    <w:rsid w:val="00910768"/>
    <w:rsid w:val="00AC25D6"/>
    <w:rsid w:val="00B72770"/>
    <w:rsid w:val="00C93746"/>
    <w:rsid w:val="00D103B2"/>
    <w:rsid w:val="00DA4691"/>
    <w:rsid w:val="00E5684B"/>
    <w:rsid w:val="00EA1690"/>
    <w:rsid w:val="00F07ECC"/>
    <w:rsid w:val="00F5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BEFB"/>
  <w15:docId w15:val="{1F8D94F2-5D73-4E56-9E32-E40EDF84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CB"/>
    <w:pPr>
      <w:ind w:left="720"/>
      <w:contextualSpacing/>
    </w:pPr>
  </w:style>
  <w:style w:type="character" w:styleId="Hyperlink">
    <w:name w:val="Hyperlink"/>
    <w:basedOn w:val="DefaultParagraphFont"/>
    <w:uiPriority w:val="99"/>
    <w:unhideWhenUsed/>
    <w:rsid w:val="00C93746"/>
    <w:rPr>
      <w:color w:val="0000FF" w:themeColor="hyperlink"/>
      <w:u w:val="single"/>
    </w:rPr>
  </w:style>
  <w:style w:type="character" w:styleId="UnresolvedMention">
    <w:name w:val="Unresolved Mention"/>
    <w:basedOn w:val="DefaultParagraphFont"/>
    <w:uiPriority w:val="99"/>
    <w:semiHidden/>
    <w:unhideWhenUsed/>
    <w:rsid w:val="004B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der@ciarch.com" TargetMode="External"/><Relationship Id="rId5" Type="http://schemas.openxmlformats.org/officeDocument/2006/relationships/hyperlink" Target="mailto:duane.simpson@card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Pritchard</dc:creator>
  <cp:lastModifiedBy>Leigh Stein</cp:lastModifiedBy>
  <cp:revision>3</cp:revision>
  <dcterms:created xsi:type="dcterms:W3CDTF">2021-04-26T15:35:00Z</dcterms:created>
  <dcterms:modified xsi:type="dcterms:W3CDTF">2021-05-05T23:18:00Z</dcterms:modified>
</cp:coreProperties>
</file>